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Cambria" w:hAnsi="Cambria" w:cs="Times New Roman"/>
          <w:b w:val="0"/>
          <w:bCs w:val="0"/>
          <w:kern w:val="2"/>
          <w:sz w:val="48"/>
          <w:szCs w:val="48"/>
          <w:lang w:val="en-US" w:eastAsia="zh-CN" w:bidi="ar-SA"/>
        </w:rPr>
      </w:pPr>
      <w:r>
        <w:rPr>
          <w:rFonts w:hint="eastAsia" w:ascii="Cambria" w:hAnsi="Cambria" w:cs="Times New Roman"/>
          <w:b w:val="0"/>
          <w:bCs w:val="0"/>
          <w:kern w:val="2"/>
          <w:sz w:val="48"/>
          <w:szCs w:val="48"/>
          <w:lang w:val="en-US" w:eastAsia="zh-CN" w:bidi="ar-SA"/>
        </w:rPr>
        <w:t>非立项非装修修缮类工程议价报名表</w:t>
      </w:r>
    </w:p>
    <w:p>
      <w:pPr>
        <w:jc w:val="center"/>
        <w:rPr>
          <w:rFonts w:hint="eastAsia" w:ascii="Cambria" w:hAnsi="Cambria" w:cs="Times New Roman"/>
          <w:b w:val="0"/>
          <w:bCs w:val="0"/>
          <w:kern w:val="2"/>
          <w:sz w:val="48"/>
          <w:szCs w:val="48"/>
          <w:lang w:val="en-US" w:eastAsia="zh-CN" w:bidi="ar-SA"/>
        </w:rPr>
      </w:pPr>
    </w:p>
    <w:p>
      <w:pPr>
        <w:jc w:val="center"/>
        <w:rPr>
          <w:rFonts w:hint="eastAsia" w:ascii="Cambria" w:hAnsi="Cambria" w:cs="Times New Roman"/>
          <w:b w:val="0"/>
          <w:bCs w:val="0"/>
          <w:kern w:val="2"/>
          <w:sz w:val="48"/>
          <w:szCs w:val="48"/>
          <w:lang w:val="en-US" w:eastAsia="zh-CN" w:bidi="ar-SA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项目名称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公司名称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广东省番禺监狱监管区大门外侧边护栏更换项目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ind w:firstLine="5760" w:firstLineChars="1800"/>
        <w:jc w:val="both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32"/>
          <w:szCs w:val="32"/>
          <w:lang w:val="en-US" w:eastAsia="zh-CN" w:bidi="ar-SA"/>
        </w:rPr>
        <w:t>盖章：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 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32"/>
          <w:szCs w:val="32"/>
          <w:lang w:val="en-US" w:eastAsia="zh-CN" w:bidi="ar-SA"/>
        </w:rPr>
        <w:t xml:space="preserve">   2022年 月 日</w:t>
      </w:r>
    </w:p>
    <w:p>
      <w:pPr>
        <w:jc w:val="both"/>
        <w:rPr>
          <w:rFonts w:hint="default" w:ascii="Cambria" w:hAnsi="Cambria" w:cs="Times New Roman"/>
          <w:b w:val="0"/>
          <w:bCs w:val="0"/>
          <w:kern w:val="2"/>
          <w:sz w:val="48"/>
          <w:szCs w:val="4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    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C2597"/>
    <w:rsid w:val="0FFC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番禺监狱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2022-01-19T06:18:00Z</dcterms:created>
  <dc:creator>何键 </dc:creator>
  <cp:lastModifiedBy>何键 </cp:lastModifiedBy>
  <dcterms:modified xsi:type="dcterms:W3CDTF">2022-01-19T06:25:19Z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